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9BF3" w14:textId="76D812DC" w:rsidR="00015243" w:rsidRPr="00927E9C" w:rsidRDefault="00015243" w:rsidP="00927E9C"/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1149"/>
        <w:gridCol w:w="2787"/>
        <w:gridCol w:w="283"/>
        <w:gridCol w:w="851"/>
        <w:gridCol w:w="992"/>
        <w:gridCol w:w="2794"/>
      </w:tblGrid>
      <w:tr w:rsidR="00015243" w:rsidRPr="00927E9C" w14:paraId="4AABDCE2" w14:textId="77777777" w:rsidTr="00927E9C">
        <w:trPr>
          <w:trHeight w:val="431"/>
        </w:trPr>
        <w:tc>
          <w:tcPr>
            <w:tcW w:w="3936" w:type="dxa"/>
            <w:gridSpan w:val="2"/>
            <w:vAlign w:val="center"/>
          </w:tcPr>
          <w:p w14:paraId="489DB462" w14:textId="38511BFE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Course</w:t>
            </w:r>
            <w:r w:rsidR="00927E9C">
              <w:rPr>
                <w:b/>
                <w:bCs/>
              </w:rPr>
              <w:t>:</w:t>
            </w:r>
          </w:p>
        </w:tc>
        <w:tc>
          <w:tcPr>
            <w:tcW w:w="4920" w:type="dxa"/>
            <w:gridSpan w:val="4"/>
            <w:vAlign w:val="center"/>
          </w:tcPr>
          <w:p w14:paraId="651DFE26" w14:textId="1AAB9F6A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Date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7D073A3C" w14:textId="77777777" w:rsidTr="00927E9C">
        <w:trPr>
          <w:trHeight w:val="521"/>
        </w:trPr>
        <w:tc>
          <w:tcPr>
            <w:tcW w:w="8856" w:type="dxa"/>
            <w:gridSpan w:val="6"/>
            <w:vAlign w:val="center"/>
          </w:tcPr>
          <w:p w14:paraId="10E00407" w14:textId="48B464A1" w:rsidR="00015243" w:rsidRPr="00927E9C" w:rsidRDefault="00015243" w:rsidP="00927E9C">
            <w:r w:rsidRPr="00927E9C">
              <w:rPr>
                <w:b/>
                <w:bCs/>
              </w:rPr>
              <w:t>Course Objective/Big Picture</w:t>
            </w:r>
            <w:r w:rsidR="00927E9C">
              <w:rPr>
                <w:b/>
                <w:bCs/>
              </w:rPr>
              <w:t xml:space="preserve">: </w:t>
            </w:r>
            <w:r w:rsidR="00766BF9">
              <w:rPr>
                <w:color w:val="0070C0"/>
              </w:rPr>
              <w:t>Laboratory</w:t>
            </w:r>
          </w:p>
        </w:tc>
      </w:tr>
      <w:tr w:rsidR="00015243" w:rsidRPr="00927E9C" w14:paraId="15D50867" w14:textId="77777777" w:rsidTr="00927E9C">
        <w:trPr>
          <w:trHeight w:val="539"/>
        </w:trPr>
        <w:tc>
          <w:tcPr>
            <w:tcW w:w="8856" w:type="dxa"/>
            <w:gridSpan w:val="6"/>
            <w:tcBorders>
              <w:bottom w:val="single" w:sz="4" w:space="0" w:color="auto"/>
            </w:tcBorders>
            <w:vAlign w:val="center"/>
          </w:tcPr>
          <w:p w14:paraId="7B736ACC" w14:textId="145FBFE3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</w:t>
            </w:r>
            <w:r w:rsidR="00B25450" w:rsidRPr="00927E9C">
              <w:rPr>
                <w:b/>
                <w:bCs/>
              </w:rPr>
              <w:t xml:space="preserve">/Module </w:t>
            </w:r>
            <w:r w:rsidRPr="00927E9C">
              <w:rPr>
                <w:b/>
                <w:bCs/>
              </w:rPr>
              <w:t>O</w:t>
            </w:r>
            <w:r w:rsidR="00B22302" w:rsidRPr="00927E9C">
              <w:rPr>
                <w:b/>
                <w:bCs/>
              </w:rPr>
              <w:t>utcome</w:t>
            </w:r>
            <w:r w:rsidR="00927E9C">
              <w:rPr>
                <w:b/>
                <w:bCs/>
              </w:rPr>
              <w:t>:</w:t>
            </w:r>
          </w:p>
        </w:tc>
      </w:tr>
      <w:tr w:rsidR="00E67431" w:rsidRPr="00927E9C" w14:paraId="2598FB36" w14:textId="77777777" w:rsidTr="00E6743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3FA94" w14:textId="450F6B91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Instructional Phase(s)</w:t>
            </w:r>
            <w:r w:rsidR="00927E9C">
              <w:rPr>
                <w:b/>
                <w:bCs/>
              </w:rPr>
              <w:t>:</w:t>
            </w:r>
          </w:p>
          <w:p w14:paraId="203651DB" w14:textId="44CBAD6A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Introduction</w:t>
            </w:r>
          </w:p>
          <w:p w14:paraId="6AD5DAD9" w14:textId="42EC4A0F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Presentation of Content</w:t>
            </w:r>
          </w:p>
          <w:p w14:paraId="2939994A" w14:textId="61FEF137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Practice</w:t>
            </w:r>
          </w:p>
          <w:p w14:paraId="033CDF16" w14:textId="668DD000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Application</w:t>
            </w:r>
          </w:p>
          <w:p w14:paraId="57BD46B3" w14:textId="69718C27" w:rsidR="00E67431" w:rsidRPr="00927E9C" w:rsidRDefault="00E67431" w:rsidP="00927E9C">
            <w:r w:rsidRPr="00927E9C">
              <w:t xml:space="preserve">other: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00A8" w14:textId="6ED8D8E2" w:rsidR="00E67431" w:rsidRPr="00927E9C" w:rsidRDefault="00E67431" w:rsidP="00927E9C"/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0261" w14:textId="7B9E6D25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What students </w:t>
            </w:r>
            <w:r w:rsidR="003A1811" w:rsidRPr="00927E9C">
              <w:rPr>
                <w:b/>
                <w:bCs/>
              </w:rPr>
              <w:t xml:space="preserve">already </w:t>
            </w:r>
            <w:r w:rsidRPr="00927E9C">
              <w:rPr>
                <w:b/>
                <w:bCs/>
              </w:rPr>
              <w:t>know/have done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104D50E3" w14:textId="77777777" w:rsidTr="00927E9C">
        <w:tc>
          <w:tcPr>
            <w:tcW w:w="8856" w:type="dxa"/>
            <w:gridSpan w:val="6"/>
            <w:tcBorders>
              <w:top w:val="single" w:sz="4" w:space="0" w:color="auto"/>
            </w:tcBorders>
            <w:vAlign w:val="center"/>
          </w:tcPr>
          <w:p w14:paraId="3EF32132" w14:textId="67EAF424" w:rsidR="006532EA" w:rsidRPr="002C37CB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Formative </w:t>
            </w:r>
            <w:r w:rsidR="00015243" w:rsidRPr="00927E9C">
              <w:rPr>
                <w:b/>
                <w:bCs/>
              </w:rPr>
              <w:t>Assessment</w:t>
            </w:r>
            <w:r w:rsidRPr="00927E9C">
              <w:rPr>
                <w:b/>
                <w:bCs/>
              </w:rPr>
              <w:t xml:space="preserve"> &amp; Feedback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58BBE1D5" w14:textId="77777777" w:rsidTr="00927E9C">
        <w:tc>
          <w:tcPr>
            <w:tcW w:w="8856" w:type="dxa"/>
            <w:gridSpan w:val="6"/>
            <w:vAlign w:val="center"/>
          </w:tcPr>
          <w:p w14:paraId="78867177" w14:textId="79DA8ED4" w:rsidR="00927E9C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Announcements</w:t>
            </w:r>
            <w:r w:rsidR="00927E9C">
              <w:rPr>
                <w:b/>
                <w:bCs/>
              </w:rPr>
              <w:t>:</w:t>
            </w:r>
          </w:p>
        </w:tc>
      </w:tr>
      <w:tr w:rsidR="008E5D52" w:rsidRPr="00927E9C" w14:paraId="446EC5C3" w14:textId="77777777" w:rsidTr="00927E9C">
        <w:tc>
          <w:tcPr>
            <w:tcW w:w="8856" w:type="dxa"/>
            <w:gridSpan w:val="6"/>
            <w:vAlign w:val="center"/>
          </w:tcPr>
          <w:p w14:paraId="3CEBFDA7" w14:textId="6EF8DE15" w:rsidR="00840DDE" w:rsidRPr="002C37CB" w:rsidRDefault="006532EA" w:rsidP="00840DDE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Introduction/Warm-up</w:t>
            </w:r>
            <w:r w:rsidR="00927E9C">
              <w:rPr>
                <w:b/>
                <w:bCs/>
              </w:rPr>
              <w:t xml:space="preserve">: </w:t>
            </w:r>
            <w:hyperlink r:id="rId6" w:tgtFrame="_blank" w:history="1">
              <w:r w:rsidR="00CE6A25" w:rsidRPr="00CE6A25">
                <w:rPr>
                  <w:rStyle w:val="Hyperlink"/>
                  <w:color w:val="0070C0"/>
                </w:rPr>
                <w:t>Think-Pair-Share</w:t>
              </w:r>
            </w:hyperlink>
            <w:r w:rsidR="00CE6A25" w:rsidRPr="00CE6A25">
              <w:rPr>
                <w:color w:val="0070C0"/>
              </w:rPr>
              <w:t xml:space="preserve">. </w:t>
            </w:r>
            <w:r w:rsidR="00CE6A25" w:rsidRPr="00CE6A25">
              <w:rPr>
                <w:color w:val="0070C0"/>
              </w:rPr>
              <w:t>TA provides a prompt for students to reflect on individually. After a few minutes, students share their response with a partner. Optionally, student pairs can share with the whole class after.</w:t>
            </w:r>
          </w:p>
        </w:tc>
      </w:tr>
      <w:tr w:rsidR="00015243" w:rsidRPr="00927E9C" w14:paraId="5776D9E2" w14:textId="77777777" w:rsidTr="00E67431">
        <w:tc>
          <w:tcPr>
            <w:tcW w:w="1149" w:type="dxa"/>
            <w:vAlign w:val="center"/>
          </w:tcPr>
          <w:p w14:paraId="3AD38F1B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Time</w:t>
            </w:r>
          </w:p>
        </w:tc>
        <w:tc>
          <w:tcPr>
            <w:tcW w:w="3921" w:type="dxa"/>
            <w:gridSpan w:val="3"/>
            <w:vAlign w:val="center"/>
          </w:tcPr>
          <w:p w14:paraId="6125D9C5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 Activity</w:t>
            </w:r>
          </w:p>
        </w:tc>
        <w:tc>
          <w:tcPr>
            <w:tcW w:w="992" w:type="dxa"/>
            <w:vAlign w:val="center"/>
          </w:tcPr>
          <w:p w14:paraId="0420480A" w14:textId="40E950D0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S/T </w:t>
            </w:r>
            <w:r w:rsidR="00E67431" w:rsidRPr="00927E9C">
              <w:rPr>
                <w:b/>
                <w:bCs/>
              </w:rPr>
              <w:t>focus</w:t>
            </w:r>
            <w:r w:rsidRPr="00927E9C">
              <w:rPr>
                <w:b/>
                <w:bCs/>
              </w:rPr>
              <w:t>?</w:t>
            </w:r>
          </w:p>
        </w:tc>
        <w:tc>
          <w:tcPr>
            <w:tcW w:w="2794" w:type="dxa"/>
            <w:vAlign w:val="center"/>
          </w:tcPr>
          <w:p w14:paraId="65786991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Notes</w:t>
            </w:r>
          </w:p>
        </w:tc>
      </w:tr>
      <w:tr w:rsidR="00015243" w:rsidRPr="00927E9C" w14:paraId="4ECB8BDD" w14:textId="77777777" w:rsidTr="00E67431">
        <w:tc>
          <w:tcPr>
            <w:tcW w:w="1149" w:type="dxa"/>
          </w:tcPr>
          <w:p w14:paraId="0E74DB38" w14:textId="77777777" w:rsidR="00015243" w:rsidRPr="00927E9C" w:rsidRDefault="00015243" w:rsidP="00927E9C">
            <w:pPr>
              <w:rPr>
                <w:color w:val="0070C0"/>
              </w:rPr>
            </w:pPr>
          </w:p>
          <w:p w14:paraId="1FAB3A70" w14:textId="529875C9" w:rsidR="00B041AE" w:rsidRPr="00927E9C" w:rsidRDefault="00CE6A25" w:rsidP="00927E9C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CA02CE">
              <w:rPr>
                <w:color w:val="0070C0"/>
              </w:rPr>
              <w:t>0 mins</w:t>
            </w:r>
          </w:p>
          <w:p w14:paraId="059196C3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3D515A48" w14:textId="2E62035D" w:rsidR="00FE02F3" w:rsidRPr="00840DDE" w:rsidRDefault="00895529" w:rsidP="00927E9C">
            <w:pPr>
              <w:rPr>
                <w:color w:val="0070C0"/>
                <w:shd w:val="clear" w:color="auto" w:fill="FFFFFF"/>
              </w:rPr>
            </w:pPr>
            <w:r w:rsidRPr="00895529">
              <w:rPr>
                <w:color w:val="0070C0"/>
                <w:shd w:val="clear" w:color="auto" w:fill="FFFFFF"/>
              </w:rPr>
              <w:t>TA demonstration of the lesson’s topic, including any lab safety procedures and overview of the steps/tasks of the lab.  </w:t>
            </w:r>
          </w:p>
        </w:tc>
        <w:tc>
          <w:tcPr>
            <w:tcW w:w="992" w:type="dxa"/>
          </w:tcPr>
          <w:p w14:paraId="750152C5" w14:textId="67674698" w:rsidR="00015243" w:rsidRPr="00927E9C" w:rsidRDefault="009E39D9" w:rsidP="00927E9C">
            <w:pPr>
              <w:rPr>
                <w:color w:val="0070C0"/>
              </w:rPr>
            </w:pPr>
            <w:r>
              <w:rPr>
                <w:color w:val="0070C0"/>
              </w:rPr>
              <w:t>Teacher focus</w:t>
            </w:r>
          </w:p>
        </w:tc>
        <w:tc>
          <w:tcPr>
            <w:tcW w:w="2794" w:type="dxa"/>
          </w:tcPr>
          <w:p w14:paraId="4ED14EDE" w14:textId="51F422E1" w:rsidR="00015243" w:rsidRPr="00927E9C" w:rsidRDefault="009E39D9" w:rsidP="00927E9C">
            <w:pPr>
              <w:rPr>
                <w:color w:val="0070C0"/>
              </w:rPr>
            </w:pPr>
            <w:r>
              <w:rPr>
                <w:color w:val="0070C0"/>
              </w:rPr>
              <w:t>Whole class</w:t>
            </w:r>
            <w:r w:rsidR="001466F3">
              <w:rPr>
                <w:color w:val="0070C0"/>
              </w:rPr>
              <w:t xml:space="preserve"> </w:t>
            </w:r>
            <w:r w:rsidR="007B74BB">
              <w:rPr>
                <w:color w:val="0070C0"/>
              </w:rPr>
              <w:t xml:space="preserve"> </w:t>
            </w:r>
          </w:p>
        </w:tc>
      </w:tr>
      <w:tr w:rsidR="00015243" w:rsidRPr="00927E9C" w14:paraId="4E208D6D" w14:textId="77777777" w:rsidTr="00E67431">
        <w:tc>
          <w:tcPr>
            <w:tcW w:w="1149" w:type="dxa"/>
          </w:tcPr>
          <w:p w14:paraId="385B942D" w14:textId="77777777" w:rsidR="00B041AE" w:rsidRPr="00927E9C" w:rsidRDefault="00B041AE" w:rsidP="00927E9C">
            <w:pPr>
              <w:rPr>
                <w:color w:val="0070C0"/>
              </w:rPr>
            </w:pPr>
          </w:p>
          <w:p w14:paraId="2C5050E0" w14:textId="5AB24389" w:rsidR="00B041AE" w:rsidRPr="00927E9C" w:rsidRDefault="009E39D9" w:rsidP="00927E9C">
            <w:pPr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="001466F3">
              <w:rPr>
                <w:color w:val="0070C0"/>
              </w:rPr>
              <w:t>0 mins</w:t>
            </w:r>
          </w:p>
          <w:p w14:paraId="71C188BB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5A19CF7E" w14:textId="5D821047" w:rsidR="00895529" w:rsidRPr="00895529" w:rsidRDefault="00895529" w:rsidP="00895529">
            <w:pPr>
              <w:rPr>
                <w:color w:val="0070C0"/>
              </w:rPr>
            </w:pPr>
            <w:r w:rsidRPr="00895529">
              <w:rPr>
                <w:color w:val="0070C0"/>
              </w:rPr>
              <w:t xml:space="preserve">Students </w:t>
            </w:r>
            <w:r>
              <w:rPr>
                <w:color w:val="0070C0"/>
              </w:rPr>
              <w:t>start on lab procedure</w:t>
            </w:r>
            <w:r w:rsidRPr="00895529">
              <w:rPr>
                <w:color w:val="0070C0"/>
              </w:rPr>
              <w:t xml:space="preserve"> in small groups. TA walks around and assists. </w:t>
            </w:r>
          </w:p>
          <w:p w14:paraId="2B39F954" w14:textId="77777777" w:rsidR="00895529" w:rsidRPr="00895529" w:rsidRDefault="00895529" w:rsidP="00895529">
            <w:pPr>
              <w:rPr>
                <w:color w:val="0070C0"/>
              </w:rPr>
            </w:pPr>
            <w:r w:rsidRPr="00895529">
              <w:rPr>
                <w:color w:val="0070C0"/>
              </w:rPr>
              <w:t> </w:t>
            </w:r>
          </w:p>
          <w:p w14:paraId="6A1EDC36" w14:textId="77777777" w:rsidR="00895529" w:rsidRPr="00895529" w:rsidRDefault="00895529" w:rsidP="00895529">
            <w:pPr>
              <w:rPr>
                <w:color w:val="0070C0"/>
              </w:rPr>
            </w:pPr>
            <w:r w:rsidRPr="00895529">
              <w:rPr>
                <w:color w:val="0070C0"/>
              </w:rPr>
              <w:t xml:space="preserve">Students to take notes throughout the lab (can use a technique such as </w:t>
            </w:r>
            <w:hyperlink r:id="rId7" w:tgtFrame="_blank" w:history="1">
              <w:r w:rsidRPr="00895529">
                <w:rPr>
                  <w:rStyle w:val="Hyperlink"/>
                </w:rPr>
                <w:t>Guided Notes</w:t>
              </w:r>
            </w:hyperlink>
            <w:r w:rsidRPr="00895529">
              <w:rPr>
                <w:color w:val="0070C0"/>
              </w:rPr>
              <w:t>). TA gathers one to two small groups together to answer questions and provide further demonstrations if needed. </w:t>
            </w:r>
          </w:p>
          <w:p w14:paraId="28A759E8" w14:textId="3CF2F582" w:rsidR="00015243" w:rsidRPr="00927E9C" w:rsidRDefault="00015243" w:rsidP="00927E9C">
            <w:pPr>
              <w:rPr>
                <w:color w:val="0070C0"/>
              </w:rPr>
            </w:pPr>
          </w:p>
        </w:tc>
        <w:tc>
          <w:tcPr>
            <w:tcW w:w="992" w:type="dxa"/>
          </w:tcPr>
          <w:p w14:paraId="3730E961" w14:textId="35734C68" w:rsidR="00015243" w:rsidRPr="00927E9C" w:rsidRDefault="00C667B0" w:rsidP="00927E9C">
            <w:pPr>
              <w:rPr>
                <w:color w:val="0070C0"/>
              </w:rPr>
            </w:pPr>
            <w:r>
              <w:rPr>
                <w:color w:val="0070C0"/>
              </w:rPr>
              <w:t>Student focus</w:t>
            </w:r>
          </w:p>
        </w:tc>
        <w:tc>
          <w:tcPr>
            <w:tcW w:w="2794" w:type="dxa"/>
          </w:tcPr>
          <w:p w14:paraId="6A760EBE" w14:textId="18FAFF92" w:rsidR="007B74BB" w:rsidRPr="00927E9C" w:rsidRDefault="00895529" w:rsidP="00927E9C">
            <w:pPr>
              <w:rPr>
                <w:color w:val="0070C0"/>
              </w:rPr>
            </w:pPr>
            <w:r>
              <w:rPr>
                <w:color w:val="0070C0"/>
              </w:rPr>
              <w:t>Groups of 2-3</w:t>
            </w:r>
          </w:p>
        </w:tc>
      </w:tr>
      <w:tr w:rsidR="00015243" w:rsidRPr="00927E9C" w14:paraId="4F39514F" w14:textId="77777777" w:rsidTr="00927E9C">
        <w:tc>
          <w:tcPr>
            <w:tcW w:w="8856" w:type="dxa"/>
            <w:gridSpan w:val="6"/>
            <w:vAlign w:val="center"/>
          </w:tcPr>
          <w:p w14:paraId="4A03F533" w14:textId="0B67BA97" w:rsidR="002C37CB" w:rsidRDefault="006532EA" w:rsidP="00927E9C">
            <w:pPr>
              <w:rPr>
                <w:b/>
                <w:bCs/>
                <w:color w:val="0070C0"/>
              </w:rPr>
            </w:pPr>
            <w:r w:rsidRPr="00927E9C">
              <w:rPr>
                <w:b/>
                <w:bCs/>
              </w:rPr>
              <w:t>Closing Activity</w:t>
            </w:r>
            <w:r w:rsidR="00927E9C">
              <w:rPr>
                <w:b/>
                <w:bCs/>
              </w:rPr>
              <w:t>:</w:t>
            </w:r>
            <w:r w:rsidR="0013193E">
              <w:rPr>
                <w:b/>
                <w:bCs/>
              </w:rPr>
              <w:t xml:space="preserve"> </w:t>
            </w:r>
            <w:r w:rsidR="006849E5" w:rsidRPr="006849E5">
              <w:rPr>
                <w:color w:val="0070C0"/>
              </w:rPr>
              <w:t>Students submit reports to TA. TA provides feedback to the whole class on frequent occurrences observed.</w:t>
            </w:r>
            <w:r w:rsidR="006849E5" w:rsidRPr="006849E5">
              <w:rPr>
                <w:b/>
                <w:bCs/>
                <w:color w:val="0070C0"/>
              </w:rPr>
              <w:t>  </w:t>
            </w:r>
          </w:p>
          <w:p w14:paraId="3CDEED10" w14:textId="2B8D59A5" w:rsidR="00D76E98" w:rsidRPr="0013193E" w:rsidRDefault="00D76E98" w:rsidP="00927E9C">
            <w:pPr>
              <w:rPr>
                <w:color w:val="0070C0"/>
              </w:rPr>
            </w:pPr>
          </w:p>
        </w:tc>
      </w:tr>
      <w:tr w:rsidR="006532EA" w:rsidRPr="00927E9C" w14:paraId="513004FB" w14:textId="77777777" w:rsidTr="00927E9C">
        <w:tc>
          <w:tcPr>
            <w:tcW w:w="8856" w:type="dxa"/>
            <w:gridSpan w:val="6"/>
            <w:vAlign w:val="center"/>
          </w:tcPr>
          <w:p w14:paraId="76D0229C" w14:textId="77777777" w:rsidR="006532EA" w:rsidRDefault="006532EA" w:rsidP="00927E9C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Homework</w:t>
            </w:r>
            <w:r w:rsidR="00927E9C">
              <w:rPr>
                <w:b/>
                <w:bCs/>
              </w:rPr>
              <w:t>:</w:t>
            </w:r>
            <w:r w:rsidR="001A281F">
              <w:rPr>
                <w:b/>
                <w:bCs/>
              </w:rPr>
              <w:t xml:space="preserve"> </w:t>
            </w:r>
          </w:p>
          <w:p w14:paraId="4C4D6BDE" w14:textId="643371B9" w:rsidR="00C667B0" w:rsidRPr="001A281F" w:rsidRDefault="00C667B0" w:rsidP="00927E9C"/>
        </w:tc>
      </w:tr>
      <w:tr w:rsidR="006532EA" w:rsidRPr="00927E9C" w14:paraId="2AC1F68E" w14:textId="77777777" w:rsidTr="00927E9C">
        <w:tc>
          <w:tcPr>
            <w:tcW w:w="8856" w:type="dxa"/>
            <w:gridSpan w:val="6"/>
            <w:vAlign w:val="center"/>
          </w:tcPr>
          <w:p w14:paraId="518A7BD1" w14:textId="486D56E3" w:rsidR="006532EA" w:rsidRDefault="006532EA" w:rsidP="00927E9C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Notes</w:t>
            </w:r>
            <w:r w:rsidR="00927E9C">
              <w:rPr>
                <w:b/>
                <w:bCs/>
              </w:rPr>
              <w:t>:</w:t>
            </w:r>
            <w:r w:rsidR="002C37CB">
              <w:rPr>
                <w:b/>
                <w:bCs/>
              </w:rPr>
              <w:t xml:space="preserve"> </w:t>
            </w:r>
            <w:r w:rsidR="001A281F">
              <w:rPr>
                <w:color w:val="0070C0"/>
              </w:rPr>
              <w:t xml:space="preserve">Need to prepare </w:t>
            </w:r>
            <w:r w:rsidR="006849E5">
              <w:rPr>
                <w:color w:val="0070C0"/>
              </w:rPr>
              <w:t>p</w:t>
            </w:r>
            <w:r w:rsidR="006849E5" w:rsidRPr="006849E5">
              <w:rPr>
                <w:color w:val="0070C0"/>
              </w:rPr>
              <w:t>rompt question, guided notes template, lab materials &amp; procedures</w:t>
            </w:r>
          </w:p>
          <w:p w14:paraId="3B8CFC90" w14:textId="0D659366" w:rsidR="00D76E98" w:rsidRPr="00D76E98" w:rsidRDefault="00D76E98" w:rsidP="00927E9C">
            <w:pPr>
              <w:rPr>
                <w:color w:val="0070C0"/>
              </w:rPr>
            </w:pPr>
          </w:p>
        </w:tc>
      </w:tr>
    </w:tbl>
    <w:p w14:paraId="64F11D03" w14:textId="77777777" w:rsidR="00015243" w:rsidRPr="00927E9C" w:rsidRDefault="00015243" w:rsidP="00927E9C"/>
    <w:sectPr w:rsidR="00015243" w:rsidRPr="00927E9C" w:rsidSect="00DE06DA">
      <w:headerReference w:type="default" r:id="rId8"/>
      <w:footerReference w:type="default" r:id="rId9"/>
      <w:pgSz w:w="12240" w:h="15840"/>
      <w:pgMar w:top="1440" w:right="1800" w:bottom="993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6C9A" w14:textId="77777777" w:rsidR="0051739C" w:rsidRDefault="0051739C" w:rsidP="00927E9C">
      <w:r>
        <w:separator/>
      </w:r>
    </w:p>
  </w:endnote>
  <w:endnote w:type="continuationSeparator" w:id="0">
    <w:p w14:paraId="490FDACF" w14:textId="77777777" w:rsidR="0051739C" w:rsidRDefault="0051739C" w:rsidP="0092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6946" w14:textId="3E858ACD" w:rsidR="00C34101" w:rsidRDefault="00DE06DA" w:rsidP="00927E9C">
    <w:pPr>
      <w:pStyle w:val="Footer"/>
    </w:pPr>
    <w:r>
      <w:rPr>
        <w:noProof/>
      </w:rPr>
      <w:drawing>
        <wp:inline distT="0" distB="0" distL="0" distR="0" wp14:anchorId="242AAAF3" wp14:editId="13ECE2E7">
          <wp:extent cx="2434165" cy="354418"/>
          <wp:effectExtent l="0" t="0" r="4445" b="1270"/>
          <wp:docPr id="268708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088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092" cy="39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361A" w14:textId="77777777" w:rsidR="0051739C" w:rsidRDefault="0051739C" w:rsidP="00927E9C">
      <w:r>
        <w:separator/>
      </w:r>
    </w:p>
  </w:footnote>
  <w:footnote w:type="continuationSeparator" w:id="0">
    <w:p w14:paraId="61BD45F2" w14:textId="77777777" w:rsidR="0051739C" w:rsidRDefault="0051739C" w:rsidP="0092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4930" w14:textId="709A5AF4" w:rsidR="00806527" w:rsidRDefault="00C34101" w:rsidP="00927E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FA543" wp14:editId="262941F1">
          <wp:simplePos x="0" y="0"/>
          <wp:positionH relativeFrom="margin">
            <wp:posOffset>3497580</wp:posOffset>
          </wp:positionH>
          <wp:positionV relativeFrom="paragraph">
            <wp:posOffset>-274320</wp:posOffset>
          </wp:positionV>
          <wp:extent cx="2423604" cy="693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604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101">
      <w:t>Lesson Planning Template</w:t>
    </w:r>
    <w:r w:rsidR="00806527">
      <w:tab/>
    </w:r>
    <w:r w:rsidR="00806527">
      <w:tab/>
    </w:r>
    <w:r w:rsidR="0080652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3"/>
    <w:rsid w:val="00015243"/>
    <w:rsid w:val="000348AB"/>
    <w:rsid w:val="000B0817"/>
    <w:rsid w:val="000D2C79"/>
    <w:rsid w:val="0013193E"/>
    <w:rsid w:val="001466F3"/>
    <w:rsid w:val="00151BFE"/>
    <w:rsid w:val="001A281F"/>
    <w:rsid w:val="00202F01"/>
    <w:rsid w:val="002921B7"/>
    <w:rsid w:val="00292C2E"/>
    <w:rsid w:val="002C37CB"/>
    <w:rsid w:val="002D1DCB"/>
    <w:rsid w:val="003A1811"/>
    <w:rsid w:val="003D139A"/>
    <w:rsid w:val="00406B87"/>
    <w:rsid w:val="00406EBD"/>
    <w:rsid w:val="00505E2F"/>
    <w:rsid w:val="0051739C"/>
    <w:rsid w:val="00526438"/>
    <w:rsid w:val="00534AA0"/>
    <w:rsid w:val="005B045F"/>
    <w:rsid w:val="00634073"/>
    <w:rsid w:val="006532EA"/>
    <w:rsid w:val="006849E5"/>
    <w:rsid w:val="006B0F48"/>
    <w:rsid w:val="006F4D53"/>
    <w:rsid w:val="00766BF9"/>
    <w:rsid w:val="007B74BB"/>
    <w:rsid w:val="00806527"/>
    <w:rsid w:val="00840DDE"/>
    <w:rsid w:val="008774D9"/>
    <w:rsid w:val="00877831"/>
    <w:rsid w:val="00895529"/>
    <w:rsid w:val="008E5D52"/>
    <w:rsid w:val="00927E9C"/>
    <w:rsid w:val="009D0A7A"/>
    <w:rsid w:val="009E39D9"/>
    <w:rsid w:val="00A10542"/>
    <w:rsid w:val="00A61F56"/>
    <w:rsid w:val="00AB241E"/>
    <w:rsid w:val="00B041AE"/>
    <w:rsid w:val="00B22302"/>
    <w:rsid w:val="00B25450"/>
    <w:rsid w:val="00B64F9C"/>
    <w:rsid w:val="00B67545"/>
    <w:rsid w:val="00C34101"/>
    <w:rsid w:val="00C40112"/>
    <w:rsid w:val="00C667B0"/>
    <w:rsid w:val="00CA02CE"/>
    <w:rsid w:val="00CE16AA"/>
    <w:rsid w:val="00CE6A25"/>
    <w:rsid w:val="00D246DB"/>
    <w:rsid w:val="00D76E98"/>
    <w:rsid w:val="00DE06DA"/>
    <w:rsid w:val="00DF1C2B"/>
    <w:rsid w:val="00E67431"/>
    <w:rsid w:val="00EC566B"/>
    <w:rsid w:val="00F20EB6"/>
    <w:rsid w:val="00F51D25"/>
    <w:rsid w:val="00F856A7"/>
    <w:rsid w:val="00F9165C"/>
    <w:rsid w:val="00FA1B13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F6483"/>
  <w14:defaultImageDpi w14:val="300"/>
  <w15:docId w15:val="{46D17A2F-6C9F-384D-962A-E71B900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9C"/>
    <w:rPr>
      <w:rFonts w:ascii="Gill Sans MT" w:hAnsi="Gill Sans M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5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4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7431"/>
  </w:style>
  <w:style w:type="paragraph" w:styleId="Header">
    <w:name w:val="header"/>
    <w:basedOn w:val="Normal"/>
    <w:link w:val="Head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27"/>
  </w:style>
  <w:style w:type="paragraph" w:styleId="Footer">
    <w:name w:val="footer"/>
    <w:basedOn w:val="Normal"/>
    <w:link w:val="Foot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27"/>
  </w:style>
  <w:style w:type="character" w:customStyle="1" w:styleId="normaltextrun">
    <w:name w:val="normaltextrun"/>
    <w:basedOn w:val="DefaultParagraphFont"/>
    <w:rsid w:val="00927E9C"/>
  </w:style>
  <w:style w:type="character" w:customStyle="1" w:styleId="eop">
    <w:name w:val="eop"/>
    <w:basedOn w:val="DefaultParagraphFont"/>
    <w:rsid w:val="00927E9C"/>
  </w:style>
  <w:style w:type="paragraph" w:styleId="NoSpacing">
    <w:name w:val="No Spacing"/>
    <w:uiPriority w:val="1"/>
    <w:qFormat/>
    <w:rsid w:val="00927E9C"/>
    <w:rPr>
      <w:rFonts w:ascii="Gill Sans MT" w:hAnsi="Gill Sans M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pcrossacademy.ua.edu/techniques/guided-no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crossacademy.org/techniques/think-pair-shar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Alicia's Lesson Planning Template</vt:lpstr>
    </vt:vector>
  </TitlesOfParts>
  <Manager/>
  <Company>Concordia University</Company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Alicia's Lesson Planning Template</dc:title>
  <dc:subject/>
  <dc:creator>Alicia Cundell</dc:creator>
  <cp:keywords/>
  <dc:description/>
  <cp:lastModifiedBy>Josephine Guan</cp:lastModifiedBy>
  <cp:revision>7</cp:revision>
  <cp:lastPrinted>2019-08-23T13:34:00Z</cp:lastPrinted>
  <dcterms:created xsi:type="dcterms:W3CDTF">2024-08-14T18:09:00Z</dcterms:created>
  <dcterms:modified xsi:type="dcterms:W3CDTF">2024-08-14T18:32:00Z</dcterms:modified>
  <cp:category/>
</cp:coreProperties>
</file>