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9BF3" w14:textId="76D812DC" w:rsidR="00015243" w:rsidRPr="00927E9C" w:rsidRDefault="00015243" w:rsidP="00927E9C"/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1149"/>
        <w:gridCol w:w="2787"/>
        <w:gridCol w:w="283"/>
        <w:gridCol w:w="851"/>
        <w:gridCol w:w="992"/>
        <w:gridCol w:w="2794"/>
      </w:tblGrid>
      <w:tr w:rsidR="00015243" w:rsidRPr="00927E9C" w14:paraId="4AABDCE2" w14:textId="77777777" w:rsidTr="00927E9C">
        <w:trPr>
          <w:trHeight w:val="431"/>
        </w:trPr>
        <w:tc>
          <w:tcPr>
            <w:tcW w:w="3936" w:type="dxa"/>
            <w:gridSpan w:val="2"/>
            <w:vAlign w:val="center"/>
          </w:tcPr>
          <w:p w14:paraId="489DB462" w14:textId="38511BFE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Course</w:t>
            </w:r>
            <w:r w:rsidR="00927E9C">
              <w:rPr>
                <w:b/>
                <w:bCs/>
              </w:rPr>
              <w:t>:</w:t>
            </w:r>
          </w:p>
        </w:tc>
        <w:tc>
          <w:tcPr>
            <w:tcW w:w="4920" w:type="dxa"/>
            <w:gridSpan w:val="4"/>
            <w:vAlign w:val="center"/>
          </w:tcPr>
          <w:p w14:paraId="651DFE26" w14:textId="1AAB9F6A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Date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7D073A3C" w14:textId="77777777" w:rsidTr="00927E9C">
        <w:trPr>
          <w:trHeight w:val="521"/>
        </w:trPr>
        <w:tc>
          <w:tcPr>
            <w:tcW w:w="8856" w:type="dxa"/>
            <w:gridSpan w:val="6"/>
            <w:vAlign w:val="center"/>
          </w:tcPr>
          <w:p w14:paraId="10E00407" w14:textId="52BF6A59" w:rsidR="00015243" w:rsidRPr="00927E9C" w:rsidRDefault="00015243" w:rsidP="00927E9C">
            <w:r w:rsidRPr="00927E9C">
              <w:rPr>
                <w:b/>
                <w:bCs/>
              </w:rPr>
              <w:t>Course Objective/Big Picture</w:t>
            </w:r>
            <w:r w:rsidR="00927E9C">
              <w:rPr>
                <w:b/>
                <w:bCs/>
              </w:rPr>
              <w:t xml:space="preserve">: </w:t>
            </w:r>
            <w:r w:rsidR="00927E9C" w:rsidRPr="00927E9C">
              <w:rPr>
                <w:color w:val="0070C0"/>
              </w:rPr>
              <w:t xml:space="preserve">Discussion-based tutorial </w:t>
            </w:r>
          </w:p>
        </w:tc>
      </w:tr>
      <w:tr w:rsidR="00015243" w:rsidRPr="00927E9C" w14:paraId="15D50867" w14:textId="77777777" w:rsidTr="00927E9C">
        <w:trPr>
          <w:trHeight w:val="539"/>
        </w:trPr>
        <w:tc>
          <w:tcPr>
            <w:tcW w:w="8856" w:type="dxa"/>
            <w:gridSpan w:val="6"/>
            <w:tcBorders>
              <w:bottom w:val="single" w:sz="4" w:space="0" w:color="auto"/>
            </w:tcBorders>
            <w:vAlign w:val="center"/>
          </w:tcPr>
          <w:p w14:paraId="7B736ACC" w14:textId="145FBFE3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</w:t>
            </w:r>
            <w:r w:rsidR="00B25450" w:rsidRPr="00927E9C">
              <w:rPr>
                <w:b/>
                <w:bCs/>
              </w:rPr>
              <w:t xml:space="preserve">/Module </w:t>
            </w:r>
            <w:r w:rsidRPr="00927E9C">
              <w:rPr>
                <w:b/>
                <w:bCs/>
              </w:rPr>
              <w:t>O</w:t>
            </w:r>
            <w:r w:rsidR="00B22302" w:rsidRPr="00927E9C">
              <w:rPr>
                <w:b/>
                <w:bCs/>
              </w:rPr>
              <w:t>utcome</w:t>
            </w:r>
            <w:r w:rsidR="00927E9C">
              <w:rPr>
                <w:b/>
                <w:bCs/>
              </w:rPr>
              <w:t>:</w:t>
            </w:r>
          </w:p>
        </w:tc>
      </w:tr>
      <w:tr w:rsidR="00E67431" w:rsidRPr="00927E9C" w14:paraId="2598FB36" w14:textId="77777777" w:rsidTr="00E6743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3FA94" w14:textId="450F6B91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Instructional Phase(s)</w:t>
            </w:r>
            <w:r w:rsidR="00927E9C">
              <w:rPr>
                <w:b/>
                <w:bCs/>
              </w:rPr>
              <w:t>:</w:t>
            </w:r>
          </w:p>
          <w:p w14:paraId="203651DB" w14:textId="44CBAD6A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Introduction</w:t>
            </w:r>
          </w:p>
          <w:p w14:paraId="6AD5DAD9" w14:textId="42EC4A0F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Presentation of Content</w:t>
            </w:r>
          </w:p>
          <w:p w14:paraId="2939994A" w14:textId="61FEF137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Practice</w:t>
            </w:r>
          </w:p>
          <w:p w14:paraId="033CDF16" w14:textId="668DD000" w:rsidR="00E67431" w:rsidRPr="00927E9C" w:rsidRDefault="00E67431" w:rsidP="00927E9C">
            <w:r w:rsidRPr="00927E9C">
              <w:rPr>
                <w:rFonts w:hint="eastAsia"/>
              </w:rPr>
              <w:t>☐</w:t>
            </w:r>
            <w:r w:rsidRPr="00927E9C">
              <w:rPr>
                <w:rFonts w:hint="eastAsia"/>
              </w:rPr>
              <w:t xml:space="preserve"> </w:t>
            </w:r>
            <w:r w:rsidRPr="00927E9C">
              <w:t>Application</w:t>
            </w:r>
          </w:p>
          <w:p w14:paraId="57BD46B3" w14:textId="69718C27" w:rsidR="00E67431" w:rsidRPr="00927E9C" w:rsidRDefault="00E67431" w:rsidP="00927E9C">
            <w:r w:rsidRPr="00927E9C">
              <w:t xml:space="preserve">other: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00A8" w14:textId="6ED8D8E2" w:rsidR="00E67431" w:rsidRPr="00927E9C" w:rsidRDefault="00E67431" w:rsidP="00927E9C"/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0261" w14:textId="7B9E6D25" w:rsidR="00E67431" w:rsidRPr="00927E9C" w:rsidRDefault="00E67431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What students </w:t>
            </w:r>
            <w:r w:rsidR="003A1811" w:rsidRPr="00927E9C">
              <w:rPr>
                <w:b/>
                <w:bCs/>
              </w:rPr>
              <w:t xml:space="preserve">already </w:t>
            </w:r>
            <w:r w:rsidRPr="00927E9C">
              <w:rPr>
                <w:b/>
                <w:bCs/>
              </w:rPr>
              <w:t>know/have done</w:t>
            </w:r>
            <w:r w:rsidR="00927E9C">
              <w:rPr>
                <w:b/>
                <w:bCs/>
              </w:rPr>
              <w:t>:</w:t>
            </w:r>
          </w:p>
        </w:tc>
      </w:tr>
      <w:tr w:rsidR="00015243" w:rsidRPr="00927E9C" w14:paraId="104D50E3" w14:textId="77777777" w:rsidTr="00927E9C">
        <w:tc>
          <w:tcPr>
            <w:tcW w:w="8856" w:type="dxa"/>
            <w:gridSpan w:val="6"/>
            <w:tcBorders>
              <w:top w:val="single" w:sz="4" w:space="0" w:color="auto"/>
            </w:tcBorders>
            <w:vAlign w:val="center"/>
          </w:tcPr>
          <w:p w14:paraId="3566F4F2" w14:textId="1A89A0FE" w:rsidR="00015243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Formative </w:t>
            </w:r>
            <w:r w:rsidR="00015243" w:rsidRPr="00927E9C">
              <w:rPr>
                <w:b/>
                <w:bCs/>
              </w:rPr>
              <w:t>Assessment</w:t>
            </w:r>
            <w:r w:rsidRPr="00927E9C">
              <w:rPr>
                <w:b/>
                <w:bCs/>
              </w:rPr>
              <w:t xml:space="preserve"> &amp; Feedback</w:t>
            </w:r>
            <w:r w:rsidR="00927E9C">
              <w:rPr>
                <w:b/>
                <w:bCs/>
              </w:rPr>
              <w:t>:</w:t>
            </w:r>
          </w:p>
          <w:p w14:paraId="5C3B9D24" w14:textId="77777777" w:rsidR="00015243" w:rsidRPr="00927E9C" w:rsidRDefault="00015243" w:rsidP="00927E9C"/>
          <w:p w14:paraId="3EF32132" w14:textId="77777777" w:rsidR="006532EA" w:rsidRPr="00927E9C" w:rsidRDefault="006532EA" w:rsidP="00927E9C"/>
        </w:tc>
      </w:tr>
      <w:tr w:rsidR="00015243" w:rsidRPr="00927E9C" w14:paraId="58BBE1D5" w14:textId="77777777" w:rsidTr="00927E9C">
        <w:tc>
          <w:tcPr>
            <w:tcW w:w="8856" w:type="dxa"/>
            <w:gridSpan w:val="6"/>
            <w:vAlign w:val="center"/>
          </w:tcPr>
          <w:p w14:paraId="00549CAD" w14:textId="77777777" w:rsidR="006532EA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Announcements</w:t>
            </w:r>
            <w:r w:rsidR="00927E9C">
              <w:rPr>
                <w:b/>
                <w:bCs/>
              </w:rPr>
              <w:t>:</w:t>
            </w:r>
          </w:p>
          <w:p w14:paraId="78867177" w14:textId="3C1664C2" w:rsidR="00927E9C" w:rsidRPr="00927E9C" w:rsidRDefault="00927E9C" w:rsidP="00927E9C">
            <w:pPr>
              <w:rPr>
                <w:b/>
                <w:bCs/>
              </w:rPr>
            </w:pPr>
          </w:p>
        </w:tc>
      </w:tr>
      <w:tr w:rsidR="008E5D52" w:rsidRPr="00927E9C" w14:paraId="446EC5C3" w14:textId="77777777" w:rsidTr="00927E9C">
        <w:tc>
          <w:tcPr>
            <w:tcW w:w="8856" w:type="dxa"/>
            <w:gridSpan w:val="6"/>
            <w:vAlign w:val="center"/>
          </w:tcPr>
          <w:p w14:paraId="33500D64" w14:textId="3C1097F1" w:rsidR="00927E9C" w:rsidRPr="00927E9C" w:rsidRDefault="006532EA" w:rsidP="00927E9C">
            <w:pPr>
              <w:rPr>
                <w:color w:val="0070C0"/>
              </w:rPr>
            </w:pPr>
            <w:r w:rsidRPr="00927E9C">
              <w:rPr>
                <w:b/>
                <w:bCs/>
              </w:rPr>
              <w:t>Introduction/Warm-up</w:t>
            </w:r>
            <w:r w:rsidR="00927E9C">
              <w:rPr>
                <w:b/>
                <w:bCs/>
              </w:rPr>
              <w:t xml:space="preserve">: </w:t>
            </w:r>
            <w:r w:rsidR="00927E9C" w:rsidRPr="00927E9C">
              <w:rPr>
                <w:color w:val="0070C0"/>
              </w:rPr>
              <w:t xml:space="preserve">3-2-1 activity. In pairs, students name three things learned from the instructor’s lecture, two things </w:t>
            </w:r>
            <w:r w:rsidR="00F52F02">
              <w:rPr>
                <w:color w:val="0070C0"/>
              </w:rPr>
              <w:t>they</w:t>
            </w:r>
            <w:r w:rsidR="00927E9C" w:rsidRPr="00927E9C">
              <w:rPr>
                <w:color w:val="0070C0"/>
              </w:rPr>
              <w:t xml:space="preserve"> found interesting, and one question </w:t>
            </w:r>
            <w:r w:rsidR="00F52F02">
              <w:rPr>
                <w:color w:val="0070C0"/>
              </w:rPr>
              <w:t>they</w:t>
            </w:r>
            <w:r w:rsidR="00927E9C" w:rsidRPr="00927E9C">
              <w:rPr>
                <w:color w:val="0070C0"/>
              </w:rPr>
              <w:t xml:space="preserve"> still have.  </w:t>
            </w:r>
          </w:p>
          <w:p w14:paraId="3B29052B" w14:textId="1BB1D718" w:rsidR="008E5D52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Post each pair’s answers in a shared document. </w:t>
            </w:r>
            <w:r>
              <w:rPr>
                <w:color w:val="0070C0"/>
              </w:rPr>
              <w:t>Review the questions as a whole class, and answer questions or provide clarifications if needed.</w:t>
            </w:r>
          </w:p>
          <w:p w14:paraId="3CEBFDA7" w14:textId="10287864" w:rsidR="006532EA" w:rsidRPr="00927E9C" w:rsidRDefault="006532EA" w:rsidP="00927E9C"/>
        </w:tc>
      </w:tr>
      <w:tr w:rsidR="00015243" w:rsidRPr="00927E9C" w14:paraId="5776D9E2" w14:textId="77777777" w:rsidTr="00E67431">
        <w:tc>
          <w:tcPr>
            <w:tcW w:w="1149" w:type="dxa"/>
            <w:vAlign w:val="center"/>
          </w:tcPr>
          <w:p w14:paraId="3AD38F1B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Time</w:t>
            </w:r>
          </w:p>
        </w:tc>
        <w:tc>
          <w:tcPr>
            <w:tcW w:w="3921" w:type="dxa"/>
            <w:gridSpan w:val="3"/>
            <w:vAlign w:val="center"/>
          </w:tcPr>
          <w:p w14:paraId="6125D9C5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Lesson Activity</w:t>
            </w:r>
          </w:p>
        </w:tc>
        <w:tc>
          <w:tcPr>
            <w:tcW w:w="992" w:type="dxa"/>
            <w:vAlign w:val="center"/>
          </w:tcPr>
          <w:p w14:paraId="0420480A" w14:textId="40E950D0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 xml:space="preserve">S/T </w:t>
            </w:r>
            <w:r w:rsidR="00E67431" w:rsidRPr="00927E9C">
              <w:rPr>
                <w:b/>
                <w:bCs/>
              </w:rPr>
              <w:t>focus</w:t>
            </w:r>
            <w:r w:rsidRPr="00927E9C">
              <w:rPr>
                <w:b/>
                <w:bCs/>
              </w:rPr>
              <w:t>?</w:t>
            </w:r>
          </w:p>
        </w:tc>
        <w:tc>
          <w:tcPr>
            <w:tcW w:w="2794" w:type="dxa"/>
            <w:vAlign w:val="center"/>
          </w:tcPr>
          <w:p w14:paraId="65786991" w14:textId="77777777" w:rsidR="00015243" w:rsidRPr="00927E9C" w:rsidRDefault="00015243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</w:p>
        </w:tc>
      </w:tr>
      <w:tr w:rsidR="00015243" w:rsidRPr="00927E9C" w14:paraId="4ECB8BDD" w14:textId="77777777" w:rsidTr="00E67431">
        <w:tc>
          <w:tcPr>
            <w:tcW w:w="1149" w:type="dxa"/>
          </w:tcPr>
          <w:p w14:paraId="0E74DB38" w14:textId="77777777" w:rsidR="00015243" w:rsidRPr="00927E9C" w:rsidRDefault="00015243" w:rsidP="00927E9C">
            <w:pPr>
              <w:rPr>
                <w:color w:val="0070C0"/>
              </w:rPr>
            </w:pPr>
          </w:p>
          <w:p w14:paraId="1FAB3A70" w14:textId="4482A5AD" w:rsidR="00B041AE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30 mins</w:t>
            </w:r>
          </w:p>
          <w:p w14:paraId="059196C3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3D515A48" w14:textId="313271E2" w:rsidR="00015243" w:rsidRPr="00927E9C" w:rsidRDefault="00927E9C" w:rsidP="00927E9C">
            <w:pPr>
              <w:rPr>
                <w:color w:val="0070C0"/>
              </w:rPr>
            </w:pPr>
            <w:r w:rsidRPr="00927E9C">
              <w:rPr>
                <w:rStyle w:val="normaltextrun"/>
                <w:color w:val="0070C0"/>
                <w:shd w:val="clear" w:color="auto" w:fill="FFFFFF"/>
              </w:rPr>
              <w:t xml:space="preserve">Using the </w:t>
            </w:r>
            <w:hyperlink r:id="rId6" w:tgtFrame="_blank" w:history="1">
              <w:r w:rsidRPr="00927E9C">
                <w:rPr>
                  <w:rStyle w:val="normaltextrun"/>
                  <w:rFonts w:cs="Segoe UI"/>
                  <w:color w:val="0070C0"/>
                  <w:u w:val="single"/>
                  <w:shd w:val="clear" w:color="auto" w:fill="FFFFFF"/>
                </w:rPr>
                <w:t>Jigsaw method</w:t>
              </w:r>
            </w:hyperlink>
            <w:r w:rsidRPr="00927E9C">
              <w:rPr>
                <w:rStyle w:val="normaltextrun"/>
                <w:color w:val="0070C0"/>
                <w:shd w:val="clear" w:color="auto" w:fill="FFFFFF"/>
              </w:rPr>
              <w:t>, TA proposes five topics for groups to form as ‘</w:t>
            </w:r>
            <w:proofErr w:type="gramStart"/>
            <w:r w:rsidRPr="00927E9C">
              <w:rPr>
                <w:rStyle w:val="normaltextrun"/>
                <w:color w:val="0070C0"/>
                <w:shd w:val="clear" w:color="auto" w:fill="FFFFFF"/>
              </w:rPr>
              <w:t>experts’</w:t>
            </w:r>
            <w:proofErr w:type="gramEnd"/>
            <w:r w:rsidRPr="00927E9C">
              <w:rPr>
                <w:rStyle w:val="normaltextrun"/>
                <w:color w:val="0070C0"/>
                <w:shd w:val="clear" w:color="auto" w:fill="FFFFFF"/>
              </w:rPr>
              <w:t>. These topics can come from the frequent questions in the 3-2-1 activity. Students take 20 minutes to review their topic and prepare for teaching it for five minutes</w:t>
            </w:r>
            <w:r w:rsidRPr="00927E9C">
              <w:rPr>
                <w:rStyle w:val="eop"/>
                <w:color w:val="0070C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14:paraId="750152C5" w14:textId="76D7E37F" w:rsidR="00015243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556D381E" w14:textId="77777777" w:rsidR="007B74BB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 xml:space="preserve">Groups of about seven students. </w:t>
            </w:r>
          </w:p>
          <w:p w14:paraId="7F8B20BE" w14:textId="77777777" w:rsidR="007B74BB" w:rsidRDefault="007B74BB" w:rsidP="00927E9C">
            <w:pPr>
              <w:rPr>
                <w:color w:val="0070C0"/>
              </w:rPr>
            </w:pPr>
          </w:p>
          <w:p w14:paraId="4ED14EDE" w14:textId="5A0EA98B" w:rsidR="00015243" w:rsidRPr="00927E9C" w:rsidRDefault="00927E9C" w:rsidP="00927E9C">
            <w:pPr>
              <w:rPr>
                <w:color w:val="0070C0"/>
              </w:rPr>
            </w:pPr>
            <w:r>
              <w:rPr>
                <w:color w:val="0070C0"/>
              </w:rPr>
              <w:t xml:space="preserve">TA to circulate within groups and provide guidance and </w:t>
            </w:r>
            <w:r w:rsidR="007B74BB">
              <w:rPr>
                <w:color w:val="0070C0"/>
              </w:rPr>
              <w:t xml:space="preserve">answer questions. </w:t>
            </w:r>
          </w:p>
        </w:tc>
      </w:tr>
      <w:tr w:rsidR="00015243" w:rsidRPr="00927E9C" w14:paraId="4E208D6D" w14:textId="77777777" w:rsidTr="00E67431">
        <w:tc>
          <w:tcPr>
            <w:tcW w:w="1149" w:type="dxa"/>
          </w:tcPr>
          <w:p w14:paraId="385B942D" w14:textId="77777777" w:rsidR="00B041AE" w:rsidRPr="00927E9C" w:rsidRDefault="00B041AE" w:rsidP="00927E9C">
            <w:pPr>
              <w:rPr>
                <w:color w:val="0070C0"/>
              </w:rPr>
            </w:pPr>
          </w:p>
          <w:p w14:paraId="2C5050E0" w14:textId="4EACA8DB" w:rsidR="00B041AE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25 mins</w:t>
            </w:r>
          </w:p>
          <w:p w14:paraId="71C188BB" w14:textId="77777777" w:rsidR="00B041AE" w:rsidRPr="00927E9C" w:rsidRDefault="00B041AE" w:rsidP="00927E9C">
            <w:pPr>
              <w:rPr>
                <w:color w:val="0070C0"/>
              </w:rPr>
            </w:pPr>
          </w:p>
        </w:tc>
        <w:tc>
          <w:tcPr>
            <w:tcW w:w="3921" w:type="dxa"/>
            <w:gridSpan w:val="3"/>
          </w:tcPr>
          <w:p w14:paraId="28A759E8" w14:textId="41D9A88D" w:rsidR="00015243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Continuation of Jigsaw method. Groups reconfigure to have one representative from each ‘expert’ group. Students take turns teaching each other, presenting for about five minutes with time for a few questions.  </w:t>
            </w:r>
          </w:p>
        </w:tc>
        <w:tc>
          <w:tcPr>
            <w:tcW w:w="992" w:type="dxa"/>
          </w:tcPr>
          <w:p w14:paraId="3730E961" w14:textId="40FA5D59" w:rsidR="00015243" w:rsidRPr="00927E9C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Student focus</w:t>
            </w:r>
          </w:p>
        </w:tc>
        <w:tc>
          <w:tcPr>
            <w:tcW w:w="2794" w:type="dxa"/>
          </w:tcPr>
          <w:p w14:paraId="6C23B2D9" w14:textId="77777777" w:rsidR="00015243" w:rsidRDefault="00927E9C" w:rsidP="00927E9C">
            <w:pPr>
              <w:rPr>
                <w:color w:val="0070C0"/>
              </w:rPr>
            </w:pPr>
            <w:r w:rsidRPr="00927E9C">
              <w:rPr>
                <w:color w:val="0070C0"/>
              </w:rPr>
              <w:t>Groups of five students</w:t>
            </w:r>
          </w:p>
          <w:p w14:paraId="49EEFEA9" w14:textId="77777777" w:rsidR="007B74BB" w:rsidRDefault="007B74BB" w:rsidP="00927E9C">
            <w:pPr>
              <w:rPr>
                <w:color w:val="0070C0"/>
              </w:rPr>
            </w:pPr>
          </w:p>
          <w:p w14:paraId="6A760EBE" w14:textId="70AC799A" w:rsidR="007B74BB" w:rsidRPr="00927E9C" w:rsidRDefault="007B74BB" w:rsidP="00927E9C">
            <w:pPr>
              <w:rPr>
                <w:color w:val="0070C0"/>
              </w:rPr>
            </w:pPr>
            <w:r>
              <w:rPr>
                <w:color w:val="0070C0"/>
              </w:rPr>
              <w:t>TA to circulate within groups and provide guidance and answer questions.</w:t>
            </w:r>
          </w:p>
        </w:tc>
      </w:tr>
      <w:tr w:rsidR="00015243" w:rsidRPr="00927E9C" w14:paraId="4F39514F" w14:textId="77777777" w:rsidTr="00927E9C">
        <w:tc>
          <w:tcPr>
            <w:tcW w:w="8856" w:type="dxa"/>
            <w:gridSpan w:val="6"/>
            <w:vAlign w:val="center"/>
          </w:tcPr>
          <w:p w14:paraId="0F3B9E8F" w14:textId="65914E9F" w:rsidR="009D0A7A" w:rsidRPr="007B74BB" w:rsidRDefault="006532EA" w:rsidP="00927E9C">
            <w:r w:rsidRPr="00927E9C">
              <w:rPr>
                <w:b/>
                <w:bCs/>
              </w:rPr>
              <w:t>Closing Activity</w:t>
            </w:r>
            <w:r w:rsidR="00927E9C">
              <w:rPr>
                <w:b/>
                <w:bCs/>
              </w:rPr>
              <w:t>:</w:t>
            </w:r>
            <w:r w:rsidR="007B74BB">
              <w:rPr>
                <w:b/>
                <w:bCs/>
              </w:rPr>
              <w:t xml:space="preserve"> </w:t>
            </w:r>
            <w:r w:rsidR="007B74BB" w:rsidRPr="007B74BB">
              <w:rPr>
                <w:color w:val="0070C0"/>
              </w:rPr>
              <w:t xml:space="preserve">One-minute paper reflection question. Paper-based or can use a digital tool like Microsoft Forms. TA provides a prompt, and students take one minute to reflect on what they’ve learned. This can be used to inform the following lecture or </w:t>
            </w:r>
            <w:proofErr w:type="gramStart"/>
            <w:r w:rsidR="007B74BB" w:rsidRPr="007B74BB">
              <w:rPr>
                <w:color w:val="0070C0"/>
              </w:rPr>
              <w:t>tutorial, or</w:t>
            </w:r>
            <w:proofErr w:type="gramEnd"/>
            <w:r w:rsidR="007B74BB" w:rsidRPr="007B74BB">
              <w:rPr>
                <w:color w:val="0070C0"/>
              </w:rPr>
              <w:t xml:space="preserve"> provide a glimpse into what students understand/don’t understand. </w:t>
            </w:r>
          </w:p>
          <w:p w14:paraId="3CDEED10" w14:textId="6A81C3A6" w:rsidR="006532EA" w:rsidRPr="00927E9C" w:rsidRDefault="006532EA" w:rsidP="00927E9C">
            <w:pPr>
              <w:rPr>
                <w:b/>
                <w:bCs/>
              </w:rPr>
            </w:pPr>
          </w:p>
        </w:tc>
      </w:tr>
      <w:tr w:rsidR="006532EA" w:rsidRPr="00927E9C" w14:paraId="513004FB" w14:textId="77777777" w:rsidTr="00927E9C">
        <w:tc>
          <w:tcPr>
            <w:tcW w:w="8856" w:type="dxa"/>
            <w:gridSpan w:val="6"/>
            <w:vAlign w:val="center"/>
          </w:tcPr>
          <w:p w14:paraId="1079F2EE" w14:textId="50ACE723" w:rsidR="006532EA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Homework</w:t>
            </w:r>
            <w:r w:rsidR="00927E9C">
              <w:rPr>
                <w:b/>
                <w:bCs/>
              </w:rPr>
              <w:t>:</w:t>
            </w:r>
          </w:p>
          <w:p w14:paraId="4C4D6BDE" w14:textId="77777777" w:rsidR="006532EA" w:rsidRPr="00927E9C" w:rsidRDefault="006532EA" w:rsidP="00927E9C">
            <w:pPr>
              <w:rPr>
                <w:b/>
                <w:bCs/>
              </w:rPr>
            </w:pPr>
          </w:p>
        </w:tc>
      </w:tr>
      <w:tr w:rsidR="006532EA" w:rsidRPr="00927E9C" w14:paraId="2AC1F68E" w14:textId="77777777" w:rsidTr="00927E9C">
        <w:tc>
          <w:tcPr>
            <w:tcW w:w="8856" w:type="dxa"/>
            <w:gridSpan w:val="6"/>
            <w:vAlign w:val="center"/>
          </w:tcPr>
          <w:p w14:paraId="7A0819FA" w14:textId="358619FA" w:rsidR="006532EA" w:rsidRPr="00927E9C" w:rsidRDefault="006532EA" w:rsidP="00927E9C">
            <w:pPr>
              <w:rPr>
                <w:b/>
                <w:bCs/>
              </w:rPr>
            </w:pPr>
            <w:r w:rsidRPr="00927E9C">
              <w:rPr>
                <w:b/>
                <w:bCs/>
              </w:rPr>
              <w:t>Notes</w:t>
            </w:r>
            <w:r w:rsidR="00927E9C">
              <w:rPr>
                <w:b/>
                <w:bCs/>
              </w:rPr>
              <w:t>:</w:t>
            </w:r>
            <w:r w:rsidR="00411D95">
              <w:rPr>
                <w:b/>
                <w:bCs/>
              </w:rPr>
              <w:t xml:space="preserve"> </w:t>
            </w:r>
            <w:r w:rsidR="00FC5954" w:rsidRPr="00DC09F5">
              <w:rPr>
                <w:color w:val="0070C0"/>
              </w:rPr>
              <w:t xml:space="preserve">Need to prepare a shared document/physical board to share 3-2-1 responses, a prompt question and a </w:t>
            </w:r>
            <w:r w:rsidR="00DC09F5" w:rsidRPr="00DC09F5">
              <w:rPr>
                <w:color w:val="0070C0"/>
              </w:rPr>
              <w:t xml:space="preserve">digital/physical format </w:t>
            </w:r>
            <w:r w:rsidR="00FC5954" w:rsidRPr="00DC09F5">
              <w:rPr>
                <w:color w:val="0070C0"/>
              </w:rPr>
              <w:t>for the one-minute reflection paper</w:t>
            </w:r>
            <w:r w:rsidR="00DC09F5" w:rsidRPr="00DC09F5">
              <w:rPr>
                <w:color w:val="0070C0"/>
              </w:rPr>
              <w:t>.</w:t>
            </w:r>
          </w:p>
          <w:p w14:paraId="3B8CFC90" w14:textId="77777777" w:rsidR="006532EA" w:rsidRPr="00927E9C" w:rsidRDefault="006532EA" w:rsidP="00927E9C">
            <w:pPr>
              <w:rPr>
                <w:b/>
                <w:bCs/>
              </w:rPr>
            </w:pPr>
          </w:p>
        </w:tc>
      </w:tr>
    </w:tbl>
    <w:p w14:paraId="64F11D03" w14:textId="77777777" w:rsidR="00015243" w:rsidRPr="00927E9C" w:rsidRDefault="00015243" w:rsidP="00927E9C"/>
    <w:sectPr w:rsidR="00015243" w:rsidRPr="00927E9C" w:rsidSect="004E4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993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1D1A0" w14:textId="77777777" w:rsidR="00985470" w:rsidRDefault="00985470" w:rsidP="00927E9C">
      <w:r>
        <w:separator/>
      </w:r>
    </w:p>
  </w:endnote>
  <w:endnote w:type="continuationSeparator" w:id="0">
    <w:p w14:paraId="3F311A00" w14:textId="77777777" w:rsidR="00985470" w:rsidRDefault="00985470" w:rsidP="0092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AD38" w14:textId="77777777" w:rsidR="00D52F16" w:rsidRDefault="00D52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6946" w14:textId="1C34DF6E" w:rsidR="00C34101" w:rsidRDefault="004E479B" w:rsidP="00927E9C">
    <w:pPr>
      <w:pStyle w:val="Footer"/>
    </w:pPr>
    <w:r>
      <w:rPr>
        <w:noProof/>
      </w:rPr>
      <w:drawing>
        <wp:inline distT="0" distB="0" distL="0" distR="0" wp14:anchorId="336C4ACA" wp14:editId="20FC4E1C">
          <wp:extent cx="2434165" cy="354418"/>
          <wp:effectExtent l="0" t="0" r="4445" b="1270"/>
          <wp:docPr id="268708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08847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092" cy="39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245E" w14:textId="77777777" w:rsidR="00D52F16" w:rsidRDefault="00D5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69D3" w14:textId="77777777" w:rsidR="00985470" w:rsidRDefault="00985470" w:rsidP="00927E9C">
      <w:r>
        <w:separator/>
      </w:r>
    </w:p>
  </w:footnote>
  <w:footnote w:type="continuationSeparator" w:id="0">
    <w:p w14:paraId="343FC3A2" w14:textId="77777777" w:rsidR="00985470" w:rsidRDefault="00985470" w:rsidP="0092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7E3B" w14:textId="77777777" w:rsidR="00D52F16" w:rsidRDefault="00D52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4930" w14:textId="709A5AF4" w:rsidR="00806527" w:rsidRDefault="00C34101" w:rsidP="00927E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BFA543" wp14:editId="262941F1">
          <wp:simplePos x="0" y="0"/>
          <wp:positionH relativeFrom="margin">
            <wp:posOffset>3497580</wp:posOffset>
          </wp:positionH>
          <wp:positionV relativeFrom="paragraph">
            <wp:posOffset>-274320</wp:posOffset>
          </wp:positionV>
          <wp:extent cx="2423604" cy="6934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604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101">
      <w:t>Lesson Planning Template</w:t>
    </w:r>
    <w:r w:rsidR="00806527">
      <w:tab/>
    </w:r>
    <w:r w:rsidR="00806527">
      <w:tab/>
    </w:r>
    <w:r w:rsidR="0080652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A6BC" w14:textId="77777777" w:rsidR="00D52F16" w:rsidRDefault="00D52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3"/>
    <w:rsid w:val="00015243"/>
    <w:rsid w:val="000348AB"/>
    <w:rsid w:val="00211EF6"/>
    <w:rsid w:val="002921B7"/>
    <w:rsid w:val="00292C2E"/>
    <w:rsid w:val="002D1DCB"/>
    <w:rsid w:val="003A1811"/>
    <w:rsid w:val="003D139A"/>
    <w:rsid w:val="00411D95"/>
    <w:rsid w:val="004E479B"/>
    <w:rsid w:val="00505E2F"/>
    <w:rsid w:val="0051739C"/>
    <w:rsid w:val="00526438"/>
    <w:rsid w:val="00534AA0"/>
    <w:rsid w:val="00634073"/>
    <w:rsid w:val="006532EA"/>
    <w:rsid w:val="006B0F48"/>
    <w:rsid w:val="006F4D53"/>
    <w:rsid w:val="0074775E"/>
    <w:rsid w:val="007B74BB"/>
    <w:rsid w:val="00806527"/>
    <w:rsid w:val="008E5D52"/>
    <w:rsid w:val="00927E9C"/>
    <w:rsid w:val="00985470"/>
    <w:rsid w:val="009D0A7A"/>
    <w:rsid w:val="00A10542"/>
    <w:rsid w:val="00A61F56"/>
    <w:rsid w:val="00B041AE"/>
    <w:rsid w:val="00B22302"/>
    <w:rsid w:val="00B25450"/>
    <w:rsid w:val="00C34101"/>
    <w:rsid w:val="00D246DB"/>
    <w:rsid w:val="00D52F16"/>
    <w:rsid w:val="00DC09F5"/>
    <w:rsid w:val="00DF1C2B"/>
    <w:rsid w:val="00E67431"/>
    <w:rsid w:val="00F51D25"/>
    <w:rsid w:val="00F52F02"/>
    <w:rsid w:val="00F856A7"/>
    <w:rsid w:val="00F9165C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F6483"/>
  <w14:defaultImageDpi w14:val="300"/>
  <w15:docId w15:val="{46D17A2F-6C9F-384D-962A-E71B900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9C"/>
    <w:rPr>
      <w:rFonts w:ascii="Gill Sans MT" w:hAnsi="Gill Sans M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5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4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431"/>
  </w:style>
  <w:style w:type="paragraph" w:styleId="Header">
    <w:name w:val="header"/>
    <w:basedOn w:val="Normal"/>
    <w:link w:val="Head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27"/>
  </w:style>
  <w:style w:type="paragraph" w:styleId="Footer">
    <w:name w:val="footer"/>
    <w:basedOn w:val="Normal"/>
    <w:link w:val="FooterChar"/>
    <w:uiPriority w:val="99"/>
    <w:unhideWhenUsed/>
    <w:rsid w:val="00806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27"/>
  </w:style>
  <w:style w:type="character" w:customStyle="1" w:styleId="normaltextrun">
    <w:name w:val="normaltextrun"/>
    <w:basedOn w:val="DefaultParagraphFont"/>
    <w:rsid w:val="00927E9C"/>
  </w:style>
  <w:style w:type="character" w:customStyle="1" w:styleId="eop">
    <w:name w:val="eop"/>
    <w:basedOn w:val="DefaultParagraphFont"/>
    <w:rsid w:val="00927E9C"/>
  </w:style>
  <w:style w:type="paragraph" w:styleId="NoSpacing">
    <w:name w:val="No Spacing"/>
    <w:uiPriority w:val="1"/>
    <w:qFormat/>
    <w:rsid w:val="00927E9C"/>
    <w:rPr>
      <w:rFonts w:ascii="Gill Sans MT" w:hAnsi="Gill Sans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crossacademy.ua.edu/techniques/jigsaw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Alicia's Lesson Planning Template</vt:lpstr>
    </vt:vector>
  </TitlesOfParts>
  <Manager/>
  <Company>Concordia University</Company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Alicia's Lesson Planning Template</dc:title>
  <dc:subject/>
  <dc:creator>Alicia Cundell</dc:creator>
  <cp:keywords/>
  <dc:description/>
  <cp:lastModifiedBy>Josephine Guan</cp:lastModifiedBy>
  <cp:revision>8</cp:revision>
  <cp:lastPrinted>2019-08-23T13:34:00Z</cp:lastPrinted>
  <dcterms:created xsi:type="dcterms:W3CDTF">2024-08-14T17:41:00Z</dcterms:created>
  <dcterms:modified xsi:type="dcterms:W3CDTF">2024-08-14T18:32:00Z</dcterms:modified>
  <cp:category/>
</cp:coreProperties>
</file>